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4CBA" w:rsidRDefault="00264CBA" w:rsidP="00264CBA">
      <w:pPr>
        <w:pStyle w:val="NoSpacing"/>
      </w:pPr>
      <w:r>
        <w:rPr>
          <w:u w:val="single"/>
        </w:rPr>
        <w:t>William WARDE, the younger</w:t>
      </w:r>
      <w:r>
        <w:t xml:space="preserve">      (fl.1418)</w:t>
      </w:r>
    </w:p>
    <w:p w:rsidR="00264CBA" w:rsidRDefault="00264CBA" w:rsidP="00264CBA">
      <w:pPr>
        <w:pStyle w:val="NoSpacing"/>
      </w:pPr>
    </w:p>
    <w:p w:rsidR="00264CBA" w:rsidRDefault="00264CBA" w:rsidP="00264CBA">
      <w:pPr>
        <w:pStyle w:val="NoSpacing"/>
      </w:pPr>
    </w:p>
    <w:p w:rsidR="00264CBA" w:rsidRDefault="00264CBA" w:rsidP="00264CBA">
      <w:pPr>
        <w:pStyle w:val="NoSpacing"/>
      </w:pPr>
      <w:r>
        <w:t>= Agnes(q.v.)</w:t>
      </w:r>
    </w:p>
    <w:p w:rsidR="00264CBA" w:rsidRDefault="00264CBA" w:rsidP="00264CBA">
      <w:pPr>
        <w:pStyle w:val="NoSpacing"/>
      </w:pPr>
      <w:r w:rsidRPr="00307E1F">
        <w:t>(</w:t>
      </w:r>
      <w:hyperlink r:id="rId6" w:history="1">
        <w:r w:rsidRPr="00307E1F">
          <w:rPr>
            <w:rStyle w:val="Hyperlink"/>
          </w:rPr>
          <w:t>www.medievalgenealogy.org.uk/fines/abstracts/CP_25_1_45_77.shtml</w:t>
        </w:r>
      </w:hyperlink>
      <w:r w:rsidRPr="00307E1F">
        <w:t>)</w:t>
      </w:r>
    </w:p>
    <w:p w:rsidR="00264CBA" w:rsidRDefault="00264CBA" w:rsidP="00264CBA">
      <w:pPr>
        <w:pStyle w:val="NoSpacing"/>
      </w:pPr>
    </w:p>
    <w:p w:rsidR="00264CBA" w:rsidRDefault="00264CBA" w:rsidP="00264CBA">
      <w:pPr>
        <w:pStyle w:val="NoSpacing"/>
      </w:pPr>
    </w:p>
    <w:p w:rsidR="00264CBA" w:rsidRDefault="00264CBA" w:rsidP="00264CBA">
      <w:pPr>
        <w:pStyle w:val="NoSpacing"/>
      </w:pPr>
      <w:r>
        <w:t>24 Apr.1418</w:t>
      </w:r>
      <w:r>
        <w:tab/>
        <w:t>They are mentioned in the settlement of the action taken by Nicholas</w:t>
      </w:r>
    </w:p>
    <w:p w:rsidR="00264CBA" w:rsidRDefault="00264CBA" w:rsidP="00264CBA">
      <w:pPr>
        <w:pStyle w:val="NoSpacing"/>
      </w:pPr>
      <w:r>
        <w:tab/>
      </w:r>
      <w:r>
        <w:tab/>
      </w:r>
      <w:proofErr w:type="spellStart"/>
      <w:r>
        <w:t>FitzHerberd</w:t>
      </w:r>
      <w:proofErr w:type="spellEnd"/>
      <w:r>
        <w:t xml:space="preserve">(q.v.) and John </w:t>
      </w:r>
      <w:proofErr w:type="spellStart"/>
      <w:r>
        <w:t>Sachevill</w:t>
      </w:r>
      <w:proofErr w:type="spellEnd"/>
      <w:r>
        <w:t xml:space="preserve">(q.v.) against William </w:t>
      </w:r>
      <w:proofErr w:type="spellStart"/>
      <w:r>
        <w:t>Warde</w:t>
      </w:r>
      <w:proofErr w:type="spellEnd"/>
      <w:r>
        <w:t>(q.v.)</w:t>
      </w:r>
    </w:p>
    <w:p w:rsidR="00264CBA" w:rsidRDefault="00264CBA" w:rsidP="00264CBA">
      <w:pPr>
        <w:pStyle w:val="NoSpacing"/>
        <w:ind w:left="1440"/>
      </w:pPr>
      <w:r>
        <w:t xml:space="preserve">and his wife, </w:t>
      </w:r>
      <w:proofErr w:type="spellStart"/>
      <w:r>
        <w:t>Levena</w:t>
      </w:r>
      <w:proofErr w:type="spellEnd"/>
      <w:r>
        <w:t xml:space="preserve">(q.v.), over </w:t>
      </w:r>
      <w:proofErr w:type="spellStart"/>
      <w:r>
        <w:t>over</w:t>
      </w:r>
      <w:proofErr w:type="spellEnd"/>
      <w:r>
        <w:t xml:space="preserve"> a </w:t>
      </w:r>
      <w:proofErr w:type="spellStart"/>
      <w:r>
        <w:t>messuage</w:t>
      </w:r>
      <w:proofErr w:type="spellEnd"/>
      <w:r>
        <w:t xml:space="preserve">, 39 acres of land and 3 acres of meadow in </w:t>
      </w:r>
      <w:proofErr w:type="spellStart"/>
      <w:r>
        <w:t>Taviton</w:t>
      </w:r>
      <w:proofErr w:type="spellEnd"/>
      <w:r>
        <w:t>, Devon.   (ibid.)</w:t>
      </w:r>
    </w:p>
    <w:p w:rsidR="00264CBA" w:rsidRDefault="00264CBA" w:rsidP="00264CBA">
      <w:pPr>
        <w:pStyle w:val="NoSpacing"/>
      </w:pPr>
    </w:p>
    <w:p w:rsidR="00264CBA" w:rsidRDefault="00264CBA" w:rsidP="00264CBA">
      <w:pPr>
        <w:pStyle w:val="NoSpacing"/>
      </w:pPr>
    </w:p>
    <w:p w:rsidR="00264CBA" w:rsidRDefault="00264CBA" w:rsidP="00264CBA">
      <w:pPr>
        <w:pStyle w:val="NoSpacing"/>
      </w:pPr>
      <w:r>
        <w:t>30 December 2016</w:t>
      </w:r>
    </w:p>
    <w:p w:rsidR="006B2F86" w:rsidRPr="00E71FC3" w:rsidRDefault="00264CBA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4CBA" w:rsidRDefault="00264CBA" w:rsidP="00E71FC3">
      <w:pPr>
        <w:spacing w:after="0" w:line="240" w:lineRule="auto"/>
      </w:pPr>
      <w:r>
        <w:separator/>
      </w:r>
    </w:p>
  </w:endnote>
  <w:endnote w:type="continuationSeparator" w:id="0">
    <w:p w:rsidR="00264CBA" w:rsidRDefault="00264CB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4CBA" w:rsidRDefault="00264CBA" w:rsidP="00E71FC3">
      <w:pPr>
        <w:spacing w:after="0" w:line="240" w:lineRule="auto"/>
      </w:pPr>
      <w:r>
        <w:separator/>
      </w:r>
    </w:p>
  </w:footnote>
  <w:footnote w:type="continuationSeparator" w:id="0">
    <w:p w:rsidR="00264CBA" w:rsidRDefault="00264CB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4CBA"/>
    <w:rsid w:val="001A7C09"/>
    <w:rsid w:val="00264CBA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52664F8-71B8-4EAD-83E1-504BCBA99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264CB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45_77.s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75</Words>
  <Characters>432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2017-01-11T22:28:00Z</dcterms:created>
  <dcterms:modified xsi:type="dcterms:W3CDTF">2017-01-11T22:28:00Z</dcterms:modified>
</cp:coreProperties>
</file>